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Ния</w:t>
      </w:r>
      <w:proofErr w:type="spellEnd"/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Усть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Кутского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Рассмотрено: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Согласовано:                                          Утверждено:  </w:t>
      </w: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 </w:t>
      </w:r>
      <w:r w:rsidR="00FE01AF">
        <w:rPr>
          <w:rFonts w:ascii="Times New Roman" w:eastAsia="Calibri" w:hAnsi="Times New Roman" w:cs="Times New Roman"/>
          <w:sz w:val="28"/>
          <w:szCs w:val="28"/>
        </w:rPr>
        <w:t xml:space="preserve">наук </w:t>
      </w:r>
      <w:r>
        <w:rPr>
          <w:rFonts w:ascii="Times New Roman" w:eastAsia="Calibri" w:hAnsi="Times New Roman" w:cs="Times New Roman"/>
          <w:sz w:val="28"/>
          <w:szCs w:val="28"/>
        </w:rPr>
        <w:t>естественн</w:t>
      </w:r>
      <w:r w:rsidR="00FE01AF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1AF">
        <w:rPr>
          <w:rFonts w:ascii="Times New Roman" w:eastAsia="Calibri" w:hAnsi="Times New Roman" w:cs="Times New Roman"/>
          <w:sz w:val="28"/>
          <w:szCs w:val="28"/>
        </w:rPr>
        <w:t>цикла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FE01A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="00FE01A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___»___________2020г.                       «__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__________2020г</w:t>
      </w: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№___                                                       Заместитель директора </w:t>
      </w:r>
      <w:r w:rsidR="003C4F1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Директор _______/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Кичий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Л.Г.</w:t>
      </w: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__________2020г                                       __________/Михайлова В.А.              </w:t>
      </w: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по химии для </w:t>
      </w:r>
      <w:r w:rsidR="0030429B">
        <w:rPr>
          <w:rFonts w:ascii="Times New Roman" w:eastAsia="Calibri" w:hAnsi="Times New Roman" w:cs="Times New Roman"/>
          <w:b/>
          <w:sz w:val="28"/>
          <w:szCs w:val="28"/>
        </w:rPr>
        <w:t>8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r w:rsidR="0030429B">
        <w:rPr>
          <w:rFonts w:ascii="Times New Roman" w:eastAsia="Calibri" w:hAnsi="Times New Roman" w:cs="Times New Roman"/>
          <w:b/>
          <w:sz w:val="28"/>
          <w:szCs w:val="28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классов разработана на основе требований к результатам</w:t>
      </w: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ООП ООО МОУ СОШ с.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Ния</w:t>
      </w:r>
      <w:proofErr w:type="spellEnd"/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A0E65" w:rsidRDefault="006A0E65" w:rsidP="006A0E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Составитель:</w:t>
      </w:r>
    </w:p>
    <w:p w:rsidR="006A0E65" w:rsidRDefault="006A0E65" w:rsidP="006A0E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химии и биологии</w:t>
      </w:r>
    </w:p>
    <w:p w:rsidR="006A0E65" w:rsidRDefault="006A0E65" w:rsidP="006A0E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Михайлова Ирина Александровна</w:t>
      </w: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6A0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0E65" w:rsidRDefault="006A0E65" w:rsidP="001018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</w:t>
      </w:r>
    </w:p>
    <w:p w:rsidR="006A0E65" w:rsidRDefault="006A0E65" w:rsidP="006A0E65">
      <w:pPr>
        <w:numPr>
          <w:ilvl w:val="0"/>
          <w:numId w:val="1"/>
        </w:num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ПЛАНИРУЕМЫЕ РЕЗУЛЬТАТЫ ОСВОЕНИЯ УЧЕБНОГО ПРЕДМЕТА</w:t>
      </w:r>
    </w:p>
    <w:p w:rsidR="00632821" w:rsidRDefault="00632821" w:rsidP="006A0E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6A0E65" w:rsidRDefault="006A0E65" w:rsidP="006A0E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Метапредметные: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6A0E65" w:rsidRDefault="006A0E65" w:rsidP="006A0E6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</w:p>
    <w:p w:rsidR="006A0E65" w:rsidRPr="000A16DD" w:rsidRDefault="006643F2" w:rsidP="000A16D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16D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умений и навыков различных видов познавательной деятельности, применение основных методов познания (</w:t>
      </w:r>
      <w:r w:rsidR="000A16DD" w:rsidRPr="000A16D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системно – информационный анализ, моделирование) для изучения различных сторон окружающей действительности;</w:t>
      </w:r>
    </w:p>
    <w:p w:rsidR="006A0E65" w:rsidRDefault="000A16DD" w:rsidP="006A0E6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основных интеллектуальных операций: формулирование гипотез, анализ и синтез, сравнение, обобщение, систематизация, выявление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следственных связей, поиск аналогов;</w:t>
      </w:r>
    </w:p>
    <w:p w:rsidR="006A0E65" w:rsidRDefault="000A16DD" w:rsidP="006A0E6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генерировать идеи и определять средства, необходимые для их реализации;</w:t>
      </w:r>
    </w:p>
    <w:p w:rsidR="006A0E65" w:rsidRDefault="000A16DD" w:rsidP="006A0E6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6A0E65" w:rsidRDefault="000A16DD" w:rsidP="006A0E6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</w:r>
    </w:p>
    <w:p w:rsidR="006A0E65" w:rsidRDefault="006A0E65" w:rsidP="006A0E65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:rsidR="006A0E65" w:rsidRDefault="006A0E65" w:rsidP="006A0E6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Личностные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Осознание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своей этнической принадлежности, знание истории химии и вклада российской химической науки в мировую химию;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Формирование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ответственного отношения к познанию химии; готовности и способности,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Формирование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целостной естественно-научной картины мира, неотъемлемой частью которой является химическая картина мира;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Овладение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современным языком, соответствующим уровню развития науки и общественной практики, в том числе и химическим;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Освоение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FB3B62" w:rsidRPr="00FB3B62" w:rsidRDefault="00FB3B62" w:rsidP="00FB3B62">
      <w:pPr>
        <w:pStyle w:val="a4"/>
        <w:numPr>
          <w:ilvl w:val="0"/>
          <w:numId w:val="10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3B6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Формирование</w:t>
      </w:r>
      <w:r w:rsidRPr="00FB3B62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6A0E65" w:rsidRDefault="006A0E65" w:rsidP="006A0E6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Предметные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0E65" w:rsidRDefault="00D82B19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определения изученным понятиям</w:t>
      </w:r>
      <w:r w:rsidR="006A0E6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D82B19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демонстрационные и самостоятельно проведенные эксперименты, использую для этого язык химии</w:t>
      </w:r>
      <w:r w:rsidR="006A0E6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D82B19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и различать изученные классы неорганических и органических соединений, химические реакции</w:t>
      </w:r>
      <w:r w:rsidR="006A0E6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D82B19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изученные объекты и явления;</w:t>
      </w:r>
    </w:p>
    <w:p w:rsidR="006A0E65" w:rsidRPr="00D82B19" w:rsidRDefault="00D82B19" w:rsidP="00D82B19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демонстрируемые и самостоятельно проводимые опыты, химические реакции, протекающие в природе и в быту</w:t>
      </w:r>
      <w:r w:rsidR="006A0E65" w:rsidRPr="00D82B1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D82B19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</w:t>
      </w:r>
      <w:r w:rsidR="006A0E6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1147FE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изученный материал</w:t>
      </w:r>
      <w:r w:rsidR="006A0E6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0E65" w:rsidRDefault="00372EF8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Интерпретировать химическую информацию, полученную из других источников;</w:t>
      </w:r>
    </w:p>
    <w:p w:rsidR="00372EF8" w:rsidRDefault="00372EF8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</w:t>
      </w:r>
      <w:r w:rsidR="008562CC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атомов элементов 1-4-го периодов с использованием электронных конфигураций атомов;</w:t>
      </w:r>
    </w:p>
    <w:p w:rsidR="008562CC" w:rsidRDefault="008562CC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химический эксперимент;</w:t>
      </w:r>
    </w:p>
    <w:p w:rsidR="008562CC" w:rsidRDefault="008562CC" w:rsidP="006A0E65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первую помощь при отравлениях, ожогах и других травмах, связанных с веществами и лабораторным оборудованием. </w:t>
      </w:r>
    </w:p>
    <w:p w:rsidR="006A0E65" w:rsidRDefault="006A0E65" w:rsidP="006A0E65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65" w:rsidRDefault="006A0E65" w:rsidP="006A0E6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ТРЕБОВАНИЯ К РЕЗУЛЬТАТАМ ОСВОЕНИЯ УЧЕБНОГО ПРЕДМЕТА</w:t>
      </w:r>
    </w:p>
    <w:p w:rsidR="00AF5642" w:rsidRDefault="00AF5642" w:rsidP="006A0E65">
      <w:pPr>
        <w:spacing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6A0E65" w:rsidRDefault="006A0E65" w:rsidP="006A0E65">
      <w:pPr>
        <w:spacing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Выпускник научится: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30429B">
        <w:rPr>
          <w:color w:val="000000"/>
        </w:rPr>
        <w:t>писывать свойства твёрдых, жидких, газообразных веществ, выделяя их существенные признаки;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Х</w:t>
      </w:r>
      <w:r w:rsidRPr="0030429B">
        <w:rPr>
          <w:color w:val="000000"/>
        </w:rPr>
        <w:t>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</w:t>
      </w:r>
      <w:r w:rsidRPr="0030429B">
        <w:rPr>
          <w:color w:val="000000"/>
        </w:rPr>
        <w:t>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</w:t>
      </w:r>
      <w:r w:rsidRPr="0030429B">
        <w:rPr>
          <w:color w:val="000000"/>
        </w:rPr>
        <w:t>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30429B">
        <w:rPr>
          <w:color w:val="000000"/>
        </w:rPr>
        <w:t>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Pr="0030429B">
        <w:rPr>
          <w:color w:val="000000"/>
        </w:rPr>
        <w:t>равнивать по составу оксиды, основания, кислоты, соли;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Pr="0030429B">
        <w:rPr>
          <w:color w:val="000000"/>
        </w:rPr>
        <w:t>лассифицировать оксиды и основания по свойствам, кислоты и соли по составу;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30429B">
        <w:rPr>
          <w:color w:val="000000"/>
        </w:rPr>
        <w:t>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</w:t>
      </w:r>
      <w:r w:rsidRPr="0030429B">
        <w:rPr>
          <w:color w:val="000000"/>
        </w:rPr>
        <w:t>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30429B">
        <w:rPr>
          <w:color w:val="000000"/>
        </w:rPr>
        <w:t>ользоваться лабораторным оборудованием и химической посудой;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30429B">
        <w:rPr>
          <w:color w:val="000000"/>
        </w:rPr>
        <w:t>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Х</w:t>
      </w:r>
      <w:r w:rsidRPr="0030429B">
        <w:rPr>
          <w:color w:val="000000"/>
        </w:rPr>
        <w:t>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</w:t>
      </w:r>
      <w:r w:rsidRPr="0030429B">
        <w:rPr>
          <w:color w:val="000000"/>
        </w:rPr>
        <w:t>азличать виды химической связи: ионную, ковалентную полярную, ковалентную неполярную и металлическую;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</w:t>
      </w:r>
      <w:r w:rsidRPr="0030429B">
        <w:rPr>
          <w:color w:val="000000"/>
        </w:rPr>
        <w:t>зображать электронно-ионные формулы веществ, образованных химическими связями разного вида;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30429B">
        <w:rPr>
          <w:color w:val="000000"/>
        </w:rPr>
        <w:t>ыявлять зависимость свойств веществ от строения их кристаллических решёток: ионных, атомных, молекулярных, металлических;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Х</w:t>
      </w:r>
      <w:r w:rsidRPr="0030429B">
        <w:rPr>
          <w:color w:val="000000"/>
        </w:rPr>
        <w:t>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О</w:t>
      </w:r>
      <w:r w:rsidRPr="0030429B">
        <w:rPr>
          <w:color w:val="000000"/>
        </w:rPr>
        <w:t>писывать основные этапы открытия Д. И. Менделеевым периодического закона и периодической системы химических элементов, жизнь и многообразную научную деятельность учёного;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</w:t>
      </w:r>
      <w:r w:rsidRPr="0030429B">
        <w:rPr>
          <w:color w:val="000000"/>
        </w:rPr>
        <w:t xml:space="preserve">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</w:t>
      </w:r>
      <w:proofErr w:type="spellStart"/>
      <w:r w:rsidRPr="0030429B">
        <w:rPr>
          <w:color w:val="000000"/>
        </w:rPr>
        <w:t>окислительно</w:t>
      </w:r>
      <w:proofErr w:type="spellEnd"/>
      <w:r w:rsidRPr="0030429B">
        <w:rPr>
          <w:color w:val="000000"/>
        </w:rPr>
        <w:t>-восстановительные); 4) по обратимости процесса (реакции обратимые и необратимые);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Pr="0030429B">
        <w:rPr>
          <w:color w:val="000000"/>
        </w:rPr>
        <w:t xml:space="preserve">оставлять уравнения электролитической диссоциации кислот, щелочей, солей; полные и сокращённые ионные уравнения реакций обмена; уравнения </w:t>
      </w:r>
      <w:proofErr w:type="spellStart"/>
      <w:r w:rsidRPr="0030429B">
        <w:rPr>
          <w:color w:val="000000"/>
        </w:rPr>
        <w:t>окислительно</w:t>
      </w:r>
      <w:proofErr w:type="spellEnd"/>
      <w:r w:rsidRPr="0030429B">
        <w:rPr>
          <w:color w:val="000000"/>
        </w:rPr>
        <w:t>-восстановительных реакций;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30429B">
        <w:rPr>
          <w:color w:val="000000"/>
        </w:rPr>
        <w:t>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Pr="0030429B">
        <w:rPr>
          <w:color w:val="000000"/>
        </w:rPr>
        <w:t>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30429B">
        <w:rPr>
          <w:color w:val="000000"/>
        </w:rPr>
        <w:t>ыявлять в процессе эксперимента признаки, свидетельствующие о протекании химической реакции;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30429B">
        <w:rPr>
          <w:color w:val="000000"/>
        </w:rPr>
        <w:t>риготовлять растворы с определённой массовой долей растворённого вещества;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="0030429B" w:rsidRPr="0030429B">
        <w:rPr>
          <w:color w:val="000000"/>
        </w:rPr>
        <w:t>оставлять формулы веществ по их названиям;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="0030429B" w:rsidRPr="0030429B">
        <w:rPr>
          <w:color w:val="000000"/>
        </w:rPr>
        <w:t>пределять валентность и степень окисления элементов в веществах;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</w:t>
      </w:r>
      <w:r w:rsidR="0030429B" w:rsidRPr="0030429B">
        <w:rPr>
          <w:color w:val="000000"/>
        </w:rPr>
        <w:t xml:space="preserve">азывать общие химические свойства, характерные для групп оксидов: кислотных, </w:t>
      </w:r>
      <w:proofErr w:type="spellStart"/>
      <w:r w:rsidR="0030429B" w:rsidRPr="0030429B">
        <w:rPr>
          <w:color w:val="000000"/>
        </w:rPr>
        <w:t>оснóвных</w:t>
      </w:r>
      <w:proofErr w:type="spellEnd"/>
      <w:r w:rsidR="0030429B" w:rsidRPr="0030429B">
        <w:rPr>
          <w:color w:val="000000"/>
        </w:rPr>
        <w:t>, амфотерных;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</w:t>
      </w:r>
      <w:r w:rsidR="0030429B" w:rsidRPr="0030429B">
        <w:rPr>
          <w:color w:val="000000"/>
        </w:rPr>
        <w:t>азывать общие химические свойства, характерные для каждого из классов неорганических веществ: кислот, оснований, солей;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="0030429B" w:rsidRPr="0030429B">
        <w:rPr>
          <w:color w:val="000000"/>
        </w:rPr>
        <w:t xml:space="preserve">оставлять </w:t>
      </w:r>
      <w:proofErr w:type="spellStart"/>
      <w:r w:rsidR="0030429B" w:rsidRPr="0030429B">
        <w:rPr>
          <w:color w:val="000000"/>
        </w:rPr>
        <w:t>окислительно</w:t>
      </w:r>
      <w:proofErr w:type="spellEnd"/>
      <w:r w:rsidR="0030429B" w:rsidRPr="0030429B">
        <w:rPr>
          <w:color w:val="000000"/>
        </w:rPr>
        <w:t>-восстановительный баланс (для изученных реакций) по предложенным схемам реакций;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="0030429B" w:rsidRPr="0030429B">
        <w:rPr>
          <w:color w:val="000000"/>
        </w:rPr>
        <w:t>роводить лабораторные опыты, подтверждающие химические свойства основных классов неорганических веществ;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="0030429B" w:rsidRPr="0030429B">
        <w:rPr>
          <w:color w:val="000000"/>
        </w:rPr>
        <w:t>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AF5642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30429B" w:rsidRPr="00AF5642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AF5642">
        <w:rPr>
          <w:b/>
          <w:bCs/>
          <w:i/>
          <w:color w:val="000000"/>
        </w:rPr>
        <w:t>Выпускник получит возможность научиться: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="0030429B" w:rsidRPr="0030429B">
        <w:rPr>
          <w:color w:val="000000"/>
        </w:rPr>
        <w:t>сознавать необходимость соблюдения правил экологически безопасного поведения в окружающей природной среде;</w:t>
      </w:r>
    </w:p>
    <w:p w:rsidR="0030429B" w:rsidRPr="0030429B" w:rsidRDefault="004A0A05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</w:t>
      </w:r>
      <w:r w:rsidR="0030429B" w:rsidRPr="0030429B">
        <w:rPr>
          <w:color w:val="000000"/>
        </w:rPr>
        <w:t>рамотно обращаться с веществами в повседневной жизни;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="0030429B" w:rsidRPr="0030429B">
        <w:rPr>
          <w:color w:val="000000"/>
        </w:rPr>
        <w:t>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</w:t>
      </w:r>
      <w:r w:rsidR="0030429B" w:rsidRPr="0030429B">
        <w:rPr>
          <w:color w:val="000000"/>
        </w:rPr>
        <w:t>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="0030429B" w:rsidRPr="0030429B">
        <w:rPr>
          <w:color w:val="000000"/>
        </w:rPr>
        <w:t>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30429B" w:rsidRPr="0030429B" w:rsidRDefault="00AF5642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</w:t>
      </w:r>
      <w:r w:rsidR="0030429B" w:rsidRPr="0030429B">
        <w:rPr>
          <w:color w:val="000000"/>
        </w:rPr>
        <w:t>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30429B" w:rsidRPr="0030429B" w:rsidRDefault="0030429B" w:rsidP="0030429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0429B">
        <w:rPr>
          <w:color w:val="000000"/>
        </w:rPr>
        <w:t>составлять молекулярные и полные ионные уравнения по сокращённым ионным уравнениям;</w:t>
      </w:r>
    </w:p>
    <w:p w:rsidR="004A0A05" w:rsidRPr="004A0A05" w:rsidRDefault="003C4F13" w:rsidP="004A0A0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  <w:lastRenderedPageBreak/>
        <w:t xml:space="preserve">2. </w:t>
      </w:r>
      <w:r w:rsidR="004A0A05" w:rsidRPr="004A0A05"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  <w:t>С</w:t>
      </w:r>
      <w:r w:rsidR="004A0A05" w:rsidRPr="004A0A0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ОДЕРЖАНИЕ КУРСА ХИМИЯ 8 КЛАСС</w:t>
      </w:r>
    </w:p>
    <w:p w:rsidR="004A0A05" w:rsidRPr="004A0A05" w:rsidRDefault="004A0A05" w:rsidP="004A0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A0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общее количество учебных часов за год обучения 105 (3 часа в неделю).</w:t>
      </w:r>
    </w:p>
    <w:p w:rsidR="004A0A05" w:rsidRPr="004A0A05" w:rsidRDefault="004A0A05" w:rsidP="004A0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A05">
        <w:rPr>
          <w:rFonts w:ascii="Times New Roman" w:eastAsia="Times New Roman" w:hAnsi="Times New Roman" w:cs="Times New Roman"/>
          <w:color w:val="000000"/>
          <w:sz w:val="24"/>
          <w:szCs w:val="24"/>
        </w:rPr>
        <w:t>Из них:</w:t>
      </w:r>
    </w:p>
    <w:p w:rsidR="004A0A05" w:rsidRPr="004A0A05" w:rsidRDefault="004A0A05" w:rsidP="004A0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A05">
        <w:rPr>
          <w:rFonts w:ascii="Times New Roman" w:eastAsia="Times New Roman" w:hAnsi="Times New Roman" w:cs="Times New Roman"/>
          <w:color w:val="000000"/>
          <w:sz w:val="24"/>
          <w:szCs w:val="24"/>
        </w:rPr>
        <w:t>7 часов занимают практические и лабораторные работы,</w:t>
      </w:r>
    </w:p>
    <w:p w:rsidR="004A0A05" w:rsidRPr="004A0A05" w:rsidRDefault="004A0A05" w:rsidP="004A0A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A05">
        <w:rPr>
          <w:rFonts w:ascii="Times New Roman" w:eastAsia="Times New Roman" w:hAnsi="Times New Roman" w:cs="Times New Roman"/>
          <w:color w:val="000000"/>
          <w:sz w:val="24"/>
          <w:szCs w:val="24"/>
        </w:rPr>
        <w:t>6 часов контрольные работы,</w:t>
      </w:r>
    </w:p>
    <w:p w:rsidR="004A0A05" w:rsidRPr="004A0A05" w:rsidRDefault="004A0A05" w:rsidP="004A0A0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программе предусмотрено 6 часов резервного времени</w:t>
      </w:r>
      <w:r w:rsidRPr="004A0A0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A05"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  <w:t xml:space="preserve">Глава 1. Введение </w:t>
      </w:r>
    </w:p>
    <w:p w:rsidR="004A0A05" w:rsidRPr="004A0A05" w:rsidRDefault="004A0A05" w:rsidP="004A0A05">
      <w:pPr>
        <w:spacing w:after="160" w:line="259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Предмет химии. Методы познания в химии: наблюдение, эксперимент, моделирование. Источники химической информации, ее получение, анализ и представление его результатов. Понятие о химическом элементе и формах его существования: свободных атомах, простых и сложных веществах. Превращения веществ. Отличие химических реакций от физических явлений. Роль химии в жизни человека. Краткие сведения из истории возникновения и развития химии. Роль отечественных ученых в становлении химической науки — работы М. В. Ломоносова, А.М. Бутлерова, Д. И. Менделеева. Химическая символика. Знаки химических элементов и происхождение их названий. Химические формулы. Индексы и коэффициенты. Относительные атомная и молекулярная массы. Проведение расчетов массовой доли химического элемента в веществе на основе его формулы. Периодическая система химических элементов Д. И. Менделеева, ее структура: малые и большие периоды, группы и подгруппы. Периодическая система как справочное пособие для получения сведений о химических элементах.</w:t>
      </w:r>
    </w:p>
    <w:p w:rsidR="004A0A05" w:rsidRPr="004A0A05" w:rsidRDefault="004A0A05" w:rsidP="004A0A05">
      <w:pPr>
        <w:spacing w:after="160" w:line="259" w:lineRule="auto"/>
        <w:rPr>
          <w:rFonts w:eastAsiaTheme="minorHAnsi"/>
          <w:i/>
          <w:lang w:eastAsia="en-US"/>
        </w:rPr>
      </w:pPr>
      <w:r w:rsidRPr="004A0A05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Практическая работа № 1</w:t>
      </w:r>
      <w:r w:rsidRPr="004A0A05">
        <w:rPr>
          <w:rFonts w:eastAsiaTheme="minorHAnsi"/>
          <w:lang w:eastAsia="en-US"/>
        </w:rPr>
        <w:t xml:space="preserve"> </w:t>
      </w:r>
      <w:r w:rsidRPr="004A0A05">
        <w:rPr>
          <w:rFonts w:ascii="Times New Roman" w:eastAsiaTheme="minorHAnsi" w:hAnsi="Times New Roman"/>
          <w:i/>
          <w:sz w:val="24"/>
          <w:szCs w:val="24"/>
          <w:lang w:eastAsia="en-US"/>
        </w:rPr>
        <w:t>«Правила техники безопасности при работе в кабинете химии. Приемы обращения с лабораторным оборудованием и нагревательными приборами»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  <w:t xml:space="preserve">Глава 2. Атомы химических элементов 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 Состав атомных ядер: протоны, нейтроны. Относительная атомная масса. Взаимосвязь понятий «протон», «нейтрон», «относительная атомная масса». Изменение числа протонов в ядре атома — образование новых химических элементов. Изменение числа нейтронов в ядре атома — образование изотопов. Современное определение понятия «химический элемент». Изотопы как разновидности атомов одного химического элемента. Электроны. Строение электронных уровней атомов химических элементов малых периодов. Понятие о завершенном электронном уровне. Периодическая система химических элементов Д. И. Менделеева и строение атомов — физический смысл порядкового номера элемента, номера группы, номера периода. Изменение числа электронов на внешнем электронном уровне атома химического элемента —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 Образование бинарных соединений. Понятие об ионной связи. Схемы образования ионной связи. </w:t>
      </w: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Взаимодействие атомов элементов-неметаллов между собой — образование двухатомных молекул простых веществ. Ковалентная неполярная химическая связь. Электронные и структурные формулы. Взаимодействие атомов неметаллов между собой — образование бинарных соединений неметаллов. Электроотрицательность. Ковалентная полярная связь. Понятие о валентности как свойстве атомов образовывать ковалентные химические связи. Составление формул бинарных соединений по валентности. Нахождение валентности по формуле бинарного соединения. Взаимодействие атомов металлов между собой — образование металлических кристаллов. Понятие о металлической связи.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A0A0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Глава 3. Простые вещества 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Положение металлов и неметаллов в Периодической системе химических элементов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Д.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И.Менделеева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Важнейшие простые вещества — металлы (железо, алюминий, кальций, магний, натрий, калий). Общие физические свойства металлов. Важнейшие простые вещества-неметаллы, образованные атомами кислорода, водорода, азота, серы, фосфора, углерода. Молекулы простых веществ-неметаллов — водорода, кислорода, азота, галогенов. Относительная молекулярная масса. Способность атомов химических элементов к образованию нескольких простых веществ — аллотропия. Аллотропные модификации кислорода, фосфора, олова. Металлические и неметаллические свойства простых веществ. Относительность этого понятия. Число Авогадро. Количество вещества. Моль. Молярная масса. Молярный объем газообразных веществ. Кратные единицы измерения количества вещества —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миллимоль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киломоль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миллимолярная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киломолярная массы вещества, миллимолярный и киломолярный объемы газообразных веществ. Расчеты с использованием понятий «количество вещества», «молярная масса», «молярный объем газов», «число Авогадро».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  <w:t xml:space="preserve">Глава 4. Соединения химических элементов 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Степень окисления. Сравнение степени окисления и валентности. Определение степени окисления элементов в бинарных соединениях. Составление формул бинарных соединений, общий способ их названий. Бинарные соединения металлов и неметаллов: оксиды, хлориды, сульфиды и пр. Составление их формул. Бинарные соединения неметаллов: оксиды, летучие водородные соединения, их состав и названия. Представители оксидов: вода, углекислый газ, негашеная известь. Представители летучих водородных соединений: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хлороводород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аммиак. Основания, их состав и названия. Растворимость оснований в воде. Представители щелочей: гидроксиды натрия, калия и кальция. Понятие об индикаторах и качественных реакциях. Кислоты, их состав и названия. Классификация кислот. Представители кислот: серная, соляная, азотная. Понятие о шкале кислотности (шкала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pH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). Изменение окраски индикаторов. Соли как производные кислот и оснований, их состав и названия. Растворимость солей в воде. Представители солей: хлорид натрия, карбонат и фосфат кальция. Аморфные и кристаллические вещества. Межмолекулярные взаимодействия. Типы кристаллических решеток. Зависимость свойств веществ от типов кристаллических решеток. Чистые вещества и смеси. 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«доля».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iCs/>
          <w:sz w:val="24"/>
          <w:szCs w:val="24"/>
          <w:lang w:eastAsia="en-US"/>
        </w:rPr>
        <w:t>Практическая работа № 2.</w:t>
      </w:r>
      <w:r w:rsidRPr="004A0A05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 </w:t>
      </w:r>
      <w:r w:rsidRPr="004A0A0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«Анализ почвы и воды».</w:t>
      </w:r>
    </w:p>
    <w:p w:rsidR="004A0A05" w:rsidRPr="004A0A05" w:rsidRDefault="004A0A05" w:rsidP="004A0A0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lastRenderedPageBreak/>
        <w:t xml:space="preserve">Практическая работа № 3 </w:t>
      </w:r>
      <w:r w:rsidRPr="004A0A0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«Приготовление раствора сахара и определение массовой доли его в растворе»</w:t>
      </w:r>
    </w:p>
    <w:p w:rsidR="004A0A05" w:rsidRPr="004A0A05" w:rsidRDefault="004A0A05" w:rsidP="004A0A05">
      <w:pPr>
        <w:tabs>
          <w:tab w:val="left" w:pos="3800"/>
          <w:tab w:val="left" w:pos="8490"/>
        </w:tabs>
        <w:spacing w:after="0" w:line="240" w:lineRule="auto"/>
        <w:rPr>
          <w:rFonts w:ascii="Times New Roman" w:eastAsiaTheme="minorHAnsi" w:hAnsi="Times New Roman" w:cs="Times New Roman"/>
          <w:b/>
          <w:i/>
          <w:color w:val="FF00FF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Практическая работа № 4. </w:t>
      </w:r>
      <w:r w:rsidRPr="004A0A05">
        <w:rPr>
          <w:rFonts w:ascii="Times New Roman" w:eastAsiaTheme="minorHAnsi" w:hAnsi="Times New Roman" w:cs="Times New Roman"/>
          <w:b/>
          <w:i/>
          <w:color w:val="FF00FF"/>
          <w:sz w:val="24"/>
          <w:szCs w:val="24"/>
          <w:lang w:eastAsia="en-US"/>
        </w:rPr>
        <w:t xml:space="preserve"> </w:t>
      </w:r>
      <w:r w:rsidRPr="004A0A0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«Наблюдения за изменениями, происходящими с горящей свечой».</w:t>
      </w:r>
    </w:p>
    <w:p w:rsidR="004A0A05" w:rsidRPr="004A0A05" w:rsidRDefault="004A0A05" w:rsidP="004A0A05">
      <w:pPr>
        <w:tabs>
          <w:tab w:val="left" w:pos="3800"/>
          <w:tab w:val="left" w:pos="8490"/>
        </w:tabs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Практическая работа № 5.</w:t>
      </w:r>
      <w:r w:rsidRPr="004A0A05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«Признаки химических реакций».</w:t>
      </w:r>
    </w:p>
    <w:p w:rsidR="004A0A05" w:rsidRPr="004A0A05" w:rsidRDefault="004A0A05" w:rsidP="004A0A05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  <w:t>Глава5.</w:t>
      </w:r>
      <w:r w:rsidRPr="004A0A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A0A05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Изменения, происходящие с веществами 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Понятие явлений, связанных с изменениями, происходящими с веществом. Явления, связанные с изменением кристаллического строения вещества при постоянном его составе, — физические явления. Физические явления в химии: дистилляция, кристаллизация, выпаривание и возгонка веществ, фильтрование и центрифугирование. Явления, связанные с изменением состава вещества, — химические реакции. Признаки и условия протекания химических реакций. Выделение теплоты и света — реакции горения. Понятие об экзо - и эндотермических реакциях. Закон сохранения массы веществ. Химические уравнения. Значение индексов и коэффициентов. Составление уравнений химических реакций. Расчеты по химическим уравнениям. Решение задач на нахождение количества, массы или объема продукта реакции по количеству,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 Реакции разложения. Представление о скорости химических реакций. Катализаторы. Ферменты. Реакции соединения. Каталитические и некаталитические реакции, обратимые и необратимые реакции. Реакции замещения. Ряд активности металлов, его использование для прогнозирования возможности протекания реакций между металлами и кислотами, реакций вытеснения одних металлов из растворов их солей другими металлами. Реакции обмена. Реакции нейтрализации. Условия протекания реакций обмена в растворах до конца. Типы химических реакций на примере свойств воды. Реакция разложения — электролиз воды. Реакции соединения — взаимодействие воды с оксидами металлов и неметаллов. Условие взаимодействия оксидов металлов и неметаллов с водой. Понятие «гидроксиды». Реакции замещения – взаимодействие воды с металлами. Реакции обмена – гидролиз веществ.</w:t>
      </w:r>
    </w:p>
    <w:p w:rsidR="004A0A05" w:rsidRPr="004A0A05" w:rsidRDefault="004A0A05" w:rsidP="004A0A05">
      <w:pPr>
        <w:spacing w:after="160" w:line="259" w:lineRule="auto"/>
        <w:rPr>
          <w:rFonts w:eastAsiaTheme="minorHAnsi"/>
          <w:i/>
          <w:lang w:eastAsia="en-US"/>
        </w:rPr>
      </w:pPr>
      <w:r w:rsidRPr="004A0A05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Практическая работа № 6.</w:t>
      </w:r>
      <w:r w:rsidRPr="004A0A05">
        <w:rPr>
          <w:rFonts w:eastAsiaTheme="minorHAnsi"/>
          <w:i/>
          <w:lang w:eastAsia="en-US"/>
        </w:rPr>
        <w:t xml:space="preserve"> </w:t>
      </w:r>
      <w:r w:rsidRPr="004A0A05">
        <w:rPr>
          <w:rFonts w:eastAsiaTheme="minorHAnsi"/>
          <w:b/>
          <w:i/>
          <w:sz w:val="24"/>
          <w:szCs w:val="24"/>
          <w:lang w:eastAsia="en-US"/>
        </w:rPr>
        <w:t>«</w:t>
      </w:r>
      <w:r w:rsidRPr="004A0A05">
        <w:rPr>
          <w:rFonts w:eastAsiaTheme="minorHAnsi"/>
          <w:i/>
          <w:sz w:val="24"/>
          <w:szCs w:val="24"/>
          <w:lang w:eastAsia="en-US"/>
        </w:rPr>
        <w:t>Свойства кислот, оснований, оксидов и солей».</w:t>
      </w:r>
    </w:p>
    <w:p w:rsidR="004A0A05" w:rsidRPr="004A0A05" w:rsidRDefault="004A0A05" w:rsidP="004A0A05">
      <w:pPr>
        <w:spacing w:after="160" w:line="259" w:lineRule="auto"/>
        <w:rPr>
          <w:rFonts w:eastAsiaTheme="minorHAnsi"/>
          <w:i/>
          <w:lang w:eastAsia="en-US"/>
        </w:rPr>
      </w:pPr>
      <w:r w:rsidRPr="004A0A05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Практическая работа № 7.</w:t>
      </w:r>
      <w:r w:rsidRPr="004A0A05">
        <w:rPr>
          <w:rFonts w:eastAsiaTheme="minorHAnsi"/>
          <w:i/>
          <w:lang w:eastAsia="en-US"/>
        </w:rPr>
        <w:t xml:space="preserve"> </w:t>
      </w:r>
      <w:r w:rsidRPr="004A0A05">
        <w:rPr>
          <w:rFonts w:ascii="Times New Roman" w:eastAsiaTheme="minorHAnsi" w:hAnsi="Times New Roman"/>
          <w:i/>
          <w:sz w:val="24"/>
          <w:szCs w:val="24"/>
          <w:lang w:eastAsia="en-US"/>
        </w:rPr>
        <w:t>«Решение экспериментальных задач».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4A0A05" w:rsidRPr="004A0A05" w:rsidRDefault="004A0A05" w:rsidP="004A0A05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4A0A05"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  <w:t xml:space="preserve">Глава6. </w:t>
      </w:r>
      <w:r w:rsidRPr="004A0A05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Растворение. Растворы. Свойства растворов электролитов </w:t>
      </w:r>
    </w:p>
    <w:p w:rsidR="004A0A05" w:rsidRPr="004A0A05" w:rsidRDefault="004A0A05" w:rsidP="004A0A05">
      <w:pPr>
        <w:spacing w:after="16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Растворение как физико-химический процесс. Понятие о гидратах и кристаллогидратах. Растворимость. Кривые растворимости как модель зависимости растворимости твердых веществ от температуры. Насыщенные, ненасыщенные и пересыщенные растворы. Значение растворов для природы и сельского хозяйства. Понятие об электролитической диссоциации. Электролиты и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неэлектролиты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Механизм диссоциаций электролитов с различным характером связи. Степень электролитической диссоциации. Сильные и слабые электролиты. Основные положения теории электролитической диссоциации. Ионные уравнения реакций. Реакции обмена, идущие до конца. Классификация ионов и их свойства. Кислоты, их классификация. Диссоциация кислот и их свойства в свете теории электролитической диссоциации. Молекулярные и ионные уравнения реакций. Взаимодействие кислот с металлами. Электрохимический ряд напряжений </w:t>
      </w: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металлов. Взаимодействие кислот с оксидами металлов. Взаимодействие кислот с основаниями —реакция нейтрализации. Взаимодействие кислот с солями. Использование таблицы растворимости для характеристики химических свойств кислот. Основания, их классификация. Диссоциация оснований и их свойства в свете теории электролитической диссоциации. Взаимодействие оснований с солями. Использование таблицы растворимости для характеристики химических свойств оснований. Взаимодействие щелочей с оксидами неметаллов. Соли, их диссоциация и свойства в свете теории электролитической диссоциации. Взаимодействие солей с металлами, особенности этих реакций. Взаимодействие солей с солями. Использование таблицы растворимости для характеристики химических свойств солей. Обобщение сведений об оксидах, их классификации и свойствах. Генетические ряды металла и неметалла. Генетическая связь между классами неорганических веществ. Окислительно-восстановительные </w:t>
      </w:r>
      <w:r w:rsidR="00144CB9"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реакции. Определение</w:t>
      </w:r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степеней окисления для элементов, образующих вещества разных классов. Реакции ионного обмена и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окислительно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-восстановительные реакции. Окислитель и восстановитель, окисление и восстановление. Составление уравнений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окислительно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-восстановительных реакций методом электронного баланса. Свойства простых веществ — металлов и неметаллов, кислот и солей в свете </w:t>
      </w:r>
      <w:proofErr w:type="spellStart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окислительно</w:t>
      </w:r>
      <w:proofErr w:type="spellEnd"/>
      <w:r w:rsidRPr="004A0A0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-восстановительных реакций.</w:t>
      </w:r>
    </w:p>
    <w:p w:rsidR="004A0A05" w:rsidRPr="004A0A05" w:rsidRDefault="00144CB9" w:rsidP="004A0A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3. </w:t>
      </w:r>
      <w:r w:rsidR="004A0A05" w:rsidRPr="004A0A0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УЧЕБНО – </w:t>
      </w:r>
      <w:r w:rsidRPr="004A0A0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ТЕМАТИЧЕСК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ОЕ</w:t>
      </w:r>
      <w:r w:rsidRPr="004A0A0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ИРОВАНИЕ</w:t>
      </w:r>
      <w:r w:rsidR="004A0A05" w:rsidRPr="004A0A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6286"/>
        <w:gridCol w:w="1276"/>
        <w:gridCol w:w="2835"/>
        <w:gridCol w:w="2977"/>
      </w:tblGrid>
      <w:tr w:rsidR="004A0A05" w:rsidRPr="004A0A05" w:rsidTr="00482A4D">
        <w:tc>
          <w:tcPr>
            <w:tcW w:w="513" w:type="dxa"/>
            <w:vMerge w:val="restart"/>
          </w:tcPr>
          <w:p w:rsidR="004A0A05" w:rsidRPr="004A0A05" w:rsidRDefault="004A0A05" w:rsidP="004A0A05">
            <w:pPr>
              <w:spacing w:after="1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86" w:type="dxa"/>
            <w:vMerge w:val="restart"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276" w:type="dxa"/>
            <w:vMerge w:val="restart"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  <w:gridSpan w:val="2"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4A0A05" w:rsidRPr="004A0A05" w:rsidTr="00482A4D">
        <w:tc>
          <w:tcPr>
            <w:tcW w:w="513" w:type="dxa"/>
            <w:vMerge/>
          </w:tcPr>
          <w:p w:rsidR="004A0A05" w:rsidRPr="004A0A05" w:rsidRDefault="004A0A05" w:rsidP="004A0A05">
            <w:pPr>
              <w:spacing w:after="1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6" w:type="dxa"/>
            <w:vMerge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A05" w:rsidRPr="004A0A05" w:rsidRDefault="004A0A05" w:rsidP="004A0A0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вещества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A05" w:rsidRPr="004A0A05" w:rsidRDefault="004A0A05" w:rsidP="004A0A05">
            <w:pPr>
              <w:spacing w:after="0" w:line="29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Изменения, происходящие с веществами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Растворение. Растворы. Свойства растворов электролитов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A05" w:rsidRPr="004A0A05" w:rsidTr="00482A4D">
        <w:tc>
          <w:tcPr>
            <w:tcW w:w="513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6" w:type="dxa"/>
          </w:tcPr>
          <w:p w:rsidR="004A0A05" w:rsidRPr="004A0A05" w:rsidRDefault="004A0A05" w:rsidP="004A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35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4A0A05" w:rsidRPr="004A0A05" w:rsidRDefault="004A0A05" w:rsidP="004A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0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</w:pPr>
    </w:p>
    <w:p w:rsid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</w:pPr>
    </w:p>
    <w:p w:rsidR="00271D65" w:rsidRPr="00271D65" w:rsidRDefault="00144CB9" w:rsidP="00271D6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  <w:t xml:space="preserve">2. </w:t>
      </w:r>
      <w:r w:rsidR="00271D65" w:rsidRPr="00271D65">
        <w:rPr>
          <w:rFonts w:ascii="Times New Roman" w:eastAsiaTheme="minorHAnsi" w:hAnsi="Times New Roman" w:cs="Times New Roman"/>
          <w:color w:val="000000"/>
          <w:sz w:val="27"/>
          <w:szCs w:val="27"/>
          <w:shd w:val="clear" w:color="auto" w:fill="FFFFFF"/>
          <w:lang w:eastAsia="en-US"/>
        </w:rPr>
        <w:t>С</w:t>
      </w:r>
      <w:r w:rsidR="00271D65"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ОДЕРЖАНИЕ КУРСА ХИМИЯ 9 КЛАСС</w:t>
      </w:r>
    </w:p>
    <w:p w:rsidR="00271D65" w:rsidRP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рассчитана на общее количество </w:t>
      </w:r>
      <w:r w:rsidR="001861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 часов за год обучения 68</w:t>
      </w: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часа в неделю).</w:t>
      </w:r>
    </w:p>
    <w:p w:rsidR="00271D65" w:rsidRP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 них:</w:t>
      </w:r>
    </w:p>
    <w:p w:rsidR="00271D65" w:rsidRP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>4 часа занимают практические и лабораторные работы,</w:t>
      </w:r>
    </w:p>
    <w:p w:rsidR="00271D65" w:rsidRPr="00271D65" w:rsidRDefault="00271D65" w:rsidP="00271D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>4 часа контрольные работы,</w:t>
      </w:r>
    </w:p>
    <w:p w:rsidR="00271D65" w:rsidRPr="00271D65" w:rsidRDefault="00186106" w:rsidP="00271D6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программе предусмотрено 3 часа</w:t>
      </w:r>
      <w:r w:rsidR="00271D65" w:rsidRPr="00271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резервного времени</w:t>
      </w:r>
      <w:r w:rsidR="00271D65" w:rsidRPr="00271D6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271D65" w:rsidRPr="00271D65" w:rsidRDefault="00271D65" w:rsidP="00271D6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271D65" w:rsidRPr="00271D65" w:rsidRDefault="00271D65" w:rsidP="00271D6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  <w:t xml:space="preserve">Глава 1. Введение в курс </w:t>
      </w:r>
    </w:p>
    <w:p w:rsidR="00271D65" w:rsidRPr="00271D65" w:rsidRDefault="00271D65" w:rsidP="00271D65">
      <w:pPr>
        <w:spacing w:after="160" w:line="259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хим. элемента на основании его положения в периодической системе Д.И. Менделеева. Характеристика хим. элемента по кислотно-основным свойствам образуемых им соединений</w:t>
      </w:r>
      <w:proofErr w:type="gramStart"/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гидроксиды. Амфотерные оксиды. Периодический закон и периодическая система химических элементов Д.И. Менделеева. Химическая организация природы. Химические реакции. Понятие о скорость химической реакции. Катализаторы и катализ.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Химическая организация живой и неживой природы. Химический состав ядра, мантии и земной коры. Химические элементы в клетках живых организмов. Макро- и микроэлементы.</w:t>
      </w:r>
    </w:p>
    <w:p w:rsidR="00271D65" w:rsidRPr="00271D65" w:rsidRDefault="00271D65" w:rsidP="00271D65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</w:pPr>
      <w:r w:rsidRPr="00271D65">
        <w:rPr>
          <w:rFonts w:ascii="Times New Roman" w:eastAsiaTheme="minorHAnsi" w:hAnsi="Times New Roman" w:cs="Times New Roman"/>
          <w:b/>
          <w:bCs/>
          <w:i/>
          <w:color w:val="000000"/>
          <w:sz w:val="28"/>
          <w:szCs w:val="28"/>
          <w:lang w:eastAsia="en-US"/>
        </w:rPr>
        <w:t xml:space="preserve">Глава 2. Металлы </w:t>
      </w:r>
    </w:p>
    <w:p w:rsidR="00271D65" w:rsidRPr="00271D65" w:rsidRDefault="00271D65" w:rsidP="00271D65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1D65">
        <w:rPr>
          <w:rFonts w:ascii="Times New Roman" w:eastAsia="Times New Roman" w:hAnsi="Times New Roman" w:cs="Times New Roman"/>
          <w:color w:val="000000"/>
          <w:sz w:val="24"/>
          <w:szCs w:val="24"/>
        </w:rPr>
        <w:t>Век медный, бронзовый, железный. Положение металлов в ПС Д.И. Менделеева. Физические свойства металлов. Сплавы металлов. Химические свойства металлов. Получение металлов и нахождение в природе. Коррозия металлов. Способы защиты металлов от коррозии.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Общая характеристика щелочных металлов.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Металлы в природе. Общие способы их получения. Строение атомов. Щелочные металлы — простые вещества. Важнейшие соединения щелочных металлов —оксиды, гидроксиды и соли (хлориды, карбонаты, сульфаты, нитраты), их свойства и применение в народном хозяйстве. Калийные удобрения.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Общая характеристика элементов главной подгруппы II группы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атомов. Щелочноземельные металлы — простые вещества. Важнейшие соединения щелочноземельных металлов — оксиды, гидроксиды и соли (хлориды, карбонаты, нитраты, сульфаты, фосфаты), их свойства и применение в народном хозяйстве.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Алюминий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физические и химические свойства простого вещества. Соединения алюминия — оксид и гидроксид, их амфотерный характер. Важнейшие соли алюминия. Применение алюминия и его соединений.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Железо.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физические и химические свойства простого вещества. Генетические ряды Fe2+ и Fe3+. Важнейшие соли железа. Значение железа и его соединений для природы и народного хозяйства.</w:t>
      </w:r>
    </w:p>
    <w:p w:rsidR="00271D65" w:rsidRPr="00271D65" w:rsidRDefault="00271D65" w:rsidP="00271D65">
      <w:pPr>
        <w:spacing w:after="160" w:line="259" w:lineRule="auto"/>
        <w:rPr>
          <w:rFonts w:eastAsiaTheme="minorHAnsi"/>
          <w:b/>
          <w:i/>
          <w:lang w:eastAsia="en-US"/>
        </w:rPr>
      </w:pPr>
      <w:r w:rsidRPr="00271D6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Практическая работа № </w:t>
      </w:r>
      <w:r w:rsidRPr="00271D65">
        <w:rPr>
          <w:rFonts w:ascii="Times New Roman" w:eastAsia="Times New Roman" w:hAnsi="Times New Roman" w:cs="Times New Roman"/>
          <w:i/>
          <w:sz w:val="24"/>
          <w:szCs w:val="24"/>
        </w:rPr>
        <w:t>1 «Решение экспериментальных задач на распознавание и получение веществ».</w:t>
      </w:r>
    </w:p>
    <w:p w:rsidR="00271D65" w:rsidRPr="00271D65" w:rsidRDefault="00271D65" w:rsidP="00271D6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1D65" w:rsidRPr="00271D65" w:rsidRDefault="00271D65" w:rsidP="00271D6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271D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Глава 3. Неметаллы </w:t>
      </w:r>
    </w:p>
    <w:p w:rsidR="00271D65" w:rsidRPr="00271D65" w:rsidRDefault="00271D65" w:rsidP="00271D65">
      <w:pPr>
        <w:spacing w:after="160" w:line="259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Общая характеристика неметаллов: положение в Периодической системе химических элементов Д. </w:t>
      </w:r>
      <w:proofErr w:type="spellStart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И.Менделеева</w:t>
      </w:r>
      <w:proofErr w:type="spellEnd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особенности строения атомов, </w:t>
      </w:r>
      <w:proofErr w:type="spellStart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электроотрицательность</w:t>
      </w:r>
      <w:proofErr w:type="spellEnd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(ЭО) как мера «</w:t>
      </w:r>
      <w:proofErr w:type="spellStart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неметалличности</w:t>
      </w:r>
      <w:proofErr w:type="spellEnd"/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», ряд ЭО. Кристаллическое строение неметаллов — простых веществ. 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Аллотропия. Физические свойства неметаллов. Относительность понятий «металл» и «неметалл».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Водород.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Положение водорода в Периодической системе химических элементов Д. И. Менделеева. Строение атома и молекулы. Физические и химические свойства водорода, его получение и применение.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Вода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молекулы. Водородная химическая связь. Физические свойства воды. Аномалии свойств воды. Гидрофильные и гидрофобные вещества. Химические свойства воды. Круговорот воды в природе. Водоочистка. Аэрация воды. Бытовые фильтры. Минеральные воды. Дистиллированная вода, ее получение и применение.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Общая характеристика галогенов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атомов. Простые вещества и основные соединения галогенов, их свойства. Краткие сведения о хлоре, броме, фторе и йоде. Применение галогенов и их соединений в народном хозяйстве.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Сера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аллотропия, свойства и применение ромбической серы. Оксиды серы (IV) и (VI), их получение, свойства и применение. Серная кислота и ее соли, их применение в народном хозяйстве. Производство серной кислоты.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Азот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 и молекулы, свойства простого вещества. Аммиак, строение, свойства, получение и применение. Соли аммония, их свойства и применение. Оксиды азота (II) и (IV). Азотная кислота, ее свойства и применение. Нитраты и нитриты, проблема их содержания в сельскохозяйственной продукции. Азотные удобрения.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Фосфор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аллотропия, свойства белого и красного фосфора, их применение. Основные соединения: оксид фосфора (V) и ортофосфорная кислота, фосфаты. Фосфорные удобрения.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Углерод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аллотропия, свойства модификаций, применение. Оксиды углерода (II) и (IV), их свойства и применение. Карбонаты: кальцит, сода, поташ, их значение в природе и жизни человека.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bCs/>
          <w:i/>
          <w:color w:val="000000"/>
          <w:sz w:val="24"/>
          <w:szCs w:val="24"/>
          <w:lang w:eastAsia="en-US"/>
        </w:rPr>
        <w:t>Кремний</w:t>
      </w:r>
      <w:r w:rsidRPr="00271D65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 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Строение атома, кристаллический кремний, его свойства и применение. Оксид кремния (IV), его природные разновидности. Силикаты. Значение соединений кремния в живой и неживой природе. Понятие о силикатной промышленности.</w:t>
      </w:r>
    </w:p>
    <w:p w:rsidR="00271D65" w:rsidRPr="00271D65" w:rsidRDefault="00271D65" w:rsidP="00271D65">
      <w:pPr>
        <w:spacing w:after="160" w:line="259" w:lineRule="auto"/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</w:pPr>
      <w:r w:rsidRPr="00271D65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  <w:t>Практическая работа № 2</w:t>
      </w:r>
      <w:r w:rsidRPr="00271D65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 «Решение экспериментальных задач по теме «Подгруппа кислорода».</w:t>
      </w:r>
    </w:p>
    <w:p w:rsidR="00271D65" w:rsidRPr="00271D65" w:rsidRDefault="00271D65" w:rsidP="00271D65">
      <w:pPr>
        <w:spacing w:after="160" w:line="259" w:lineRule="auto"/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</w:pPr>
      <w:r w:rsidRPr="00271D65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  <w:t>Практическая работа № 3</w:t>
      </w:r>
      <w:r w:rsidRPr="00271D65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 «Получение аммиака и изучение его свойств».</w:t>
      </w:r>
    </w:p>
    <w:p w:rsidR="00271D65" w:rsidRPr="00271D65" w:rsidRDefault="00271D65" w:rsidP="00271D65">
      <w:pPr>
        <w:spacing w:after="160" w:line="259" w:lineRule="auto"/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</w:pPr>
      <w:r w:rsidRPr="00271D65"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lang w:eastAsia="en-US"/>
        </w:rPr>
        <w:t>Практическая работа №4</w:t>
      </w:r>
      <w:r w:rsidRPr="00271D65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 xml:space="preserve"> «Получение, собирание и распознавание углекислого газа».</w:t>
      </w:r>
    </w:p>
    <w:p w:rsidR="00271D65" w:rsidRPr="00271D65" w:rsidRDefault="00271D65" w:rsidP="00271D65">
      <w:pPr>
        <w:spacing w:after="160" w:line="259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271D65" w:rsidRPr="00271D65" w:rsidRDefault="00271D65" w:rsidP="00271D65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</w:pPr>
      <w:r w:rsidRPr="00271D65">
        <w:rPr>
          <w:rFonts w:ascii="Times New Roman" w:eastAsiaTheme="minorHAnsi" w:hAnsi="Times New Roman" w:cs="Times New Roman"/>
          <w:b/>
          <w:i/>
          <w:color w:val="000000"/>
          <w:sz w:val="28"/>
          <w:szCs w:val="28"/>
          <w:lang w:eastAsia="en-US"/>
        </w:rPr>
        <w:t xml:space="preserve">Глава 4. Обобщение знаний по химии за курс основной школы </w:t>
      </w:r>
    </w:p>
    <w:p w:rsidR="00271D65" w:rsidRPr="00271D65" w:rsidRDefault="00271D65" w:rsidP="00271D65">
      <w:pPr>
        <w:spacing w:after="160" w:line="259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Периодический закон и Периодическая система химических элементов Д.И. Менделеева. Физический смысл порядкового номера элемента, номеров периода и группы. 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закона.</w:t>
      </w:r>
      <w:r w:rsidRPr="00271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Классификация химических реакций. Скорость химических реакций. Диссоциация электролитов в водных растворах. Ионные уравнения. Окислительно – восстановительные реакции. Неорганические вещества, их номенклатура и классификация. Химические свойства неорганических веществ. Виды химических связей и типы кристаллических решеток. Взаимосвязь строения и свойств веществ. Классификация химических реакций по различным признакам (число и состав реагирующих и образующихся веществ; наличие границы раздела фаз; тепловой эффект; изменение степеней окисления атомов; использование катализатора; направление протекания). Скорость химических реакций и факторы, влияющие на нее. </w:t>
      </w:r>
      <w:r w:rsidRPr="00271D6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>Обратимость химических реакций и способы смещения химического равновесия. Простые и сложные вещества. Металлы и неметаллы. Генетические ряды металла, неметалла и переходного металла. Оксиды и гидроксиды (основания, кислоты, амфотерные гидроксиды), соли. Их состав, классификация и общие химические свойства в свете теории электролитической диссоциации.</w:t>
      </w:r>
    </w:p>
    <w:p w:rsidR="00271D65" w:rsidRPr="00271D65" w:rsidRDefault="00144CB9" w:rsidP="00271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3. </w:t>
      </w:r>
      <w:r w:rsidR="00271D65" w:rsidRPr="00271D6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УЧЕБНО –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ТЕМАТИЧЕСКОЕ</w:t>
      </w:r>
      <w:r w:rsidRPr="00271D6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ИРОВАНИЕ</w:t>
      </w:r>
      <w:r w:rsidR="00271D65" w:rsidRPr="00271D6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</w:t>
      </w:r>
      <w:proofErr w:type="gramStart"/>
      <w:r w:rsidR="00271D6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9</w:t>
      </w:r>
      <w:r w:rsidR="00271D65" w:rsidRPr="00271D6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КЛАСС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6286"/>
        <w:gridCol w:w="1276"/>
        <w:gridCol w:w="2835"/>
        <w:gridCol w:w="2977"/>
      </w:tblGrid>
      <w:tr w:rsidR="00271D65" w:rsidRPr="00271D65" w:rsidTr="00482A4D">
        <w:tc>
          <w:tcPr>
            <w:tcW w:w="513" w:type="dxa"/>
            <w:vMerge w:val="restart"/>
          </w:tcPr>
          <w:p w:rsidR="00271D65" w:rsidRPr="00271D65" w:rsidRDefault="00271D65" w:rsidP="00271D65">
            <w:pPr>
              <w:spacing w:after="1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286" w:type="dxa"/>
            <w:vMerge w:val="restart"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276" w:type="dxa"/>
            <w:vMerge w:val="restart"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5812" w:type="dxa"/>
            <w:gridSpan w:val="2"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271D65" w:rsidRPr="00271D65" w:rsidTr="00482A4D">
        <w:tc>
          <w:tcPr>
            <w:tcW w:w="513" w:type="dxa"/>
            <w:vMerge/>
          </w:tcPr>
          <w:p w:rsidR="00271D65" w:rsidRPr="00271D65" w:rsidRDefault="00271D65" w:rsidP="00271D65">
            <w:pPr>
              <w:spacing w:after="1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6" w:type="dxa"/>
            <w:vMerge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1D65" w:rsidRPr="00271D65" w:rsidRDefault="00271D65" w:rsidP="00271D6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Повторение основных вопросов курса 8 класса и введение в курс 9 класса.</w:t>
            </w:r>
            <w:r w:rsidRPr="00271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86" w:type="dxa"/>
          </w:tcPr>
          <w:p w:rsidR="00271D65" w:rsidRPr="00271D65" w:rsidRDefault="00271D65" w:rsidP="00271D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1276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86" w:type="dxa"/>
          </w:tcPr>
          <w:p w:rsidR="00271D65" w:rsidRPr="00271D65" w:rsidRDefault="00271D65" w:rsidP="00271D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1276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1D65" w:rsidRPr="00271D65" w:rsidRDefault="00271D65" w:rsidP="00271D65">
            <w:pPr>
              <w:spacing w:after="0" w:line="29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Обобщение знаний по химии за курс основной школы</w:t>
            </w:r>
          </w:p>
        </w:tc>
        <w:tc>
          <w:tcPr>
            <w:tcW w:w="1276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6286" w:type="dxa"/>
          </w:tcPr>
          <w:p w:rsidR="00271D65" w:rsidRPr="00271D65" w:rsidRDefault="00271D65" w:rsidP="00271D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271D65" w:rsidRPr="00271D65" w:rsidRDefault="00186106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1D65" w:rsidRPr="00271D65" w:rsidTr="00482A4D">
        <w:tc>
          <w:tcPr>
            <w:tcW w:w="513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6" w:type="dxa"/>
          </w:tcPr>
          <w:p w:rsidR="00271D65" w:rsidRPr="00271D65" w:rsidRDefault="00271D65" w:rsidP="00271D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271D65" w:rsidRPr="00271D65" w:rsidRDefault="00186106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71D65" w:rsidRPr="00271D65" w:rsidRDefault="00271D65" w:rsidP="00271D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1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271D65" w:rsidRPr="00271D65" w:rsidRDefault="00271D65" w:rsidP="00271D65">
      <w:pPr>
        <w:spacing w:after="160" w:line="259" w:lineRule="auto"/>
        <w:rPr>
          <w:rFonts w:eastAsiaTheme="minorHAnsi"/>
          <w:lang w:eastAsia="en-US"/>
        </w:rPr>
      </w:pPr>
    </w:p>
    <w:p w:rsidR="006A0E65" w:rsidRPr="00632821" w:rsidRDefault="006A0E65" w:rsidP="00632821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sectPr w:rsidR="006A0E65" w:rsidRPr="00632821" w:rsidSect="00AF7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066" w:rsidRDefault="00F87066" w:rsidP="00AF7536">
      <w:pPr>
        <w:spacing w:after="0" w:line="240" w:lineRule="auto"/>
      </w:pPr>
      <w:r>
        <w:separator/>
      </w:r>
    </w:p>
  </w:endnote>
  <w:endnote w:type="continuationSeparator" w:id="0">
    <w:p w:rsidR="00F87066" w:rsidRDefault="00F87066" w:rsidP="00AF7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536" w:rsidRDefault="00AF753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345646"/>
      <w:docPartObj>
        <w:docPartGallery w:val="Page Numbers (Bottom of Page)"/>
        <w:docPartUnique/>
      </w:docPartObj>
    </w:sdtPr>
    <w:sdtEndPr/>
    <w:sdtContent>
      <w:p w:rsidR="00AF7536" w:rsidRDefault="00AF75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1AF">
          <w:rPr>
            <w:noProof/>
          </w:rPr>
          <w:t>11</w:t>
        </w:r>
        <w:r>
          <w:fldChar w:fldCharType="end"/>
        </w:r>
      </w:p>
    </w:sdtContent>
  </w:sdt>
  <w:p w:rsidR="00AF7536" w:rsidRDefault="00AF753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536" w:rsidRDefault="00AF75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066" w:rsidRDefault="00F87066" w:rsidP="00AF7536">
      <w:pPr>
        <w:spacing w:after="0" w:line="240" w:lineRule="auto"/>
      </w:pPr>
      <w:r>
        <w:separator/>
      </w:r>
    </w:p>
  </w:footnote>
  <w:footnote w:type="continuationSeparator" w:id="0">
    <w:p w:rsidR="00F87066" w:rsidRDefault="00F87066" w:rsidP="00AF7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536" w:rsidRDefault="00AF753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536" w:rsidRDefault="00AF753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536" w:rsidRDefault="00AF753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562F"/>
    <w:multiLevelType w:val="hybridMultilevel"/>
    <w:tmpl w:val="4270202E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D579C"/>
    <w:multiLevelType w:val="hybridMultilevel"/>
    <w:tmpl w:val="D1D8F692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B78A3"/>
    <w:multiLevelType w:val="hybridMultilevel"/>
    <w:tmpl w:val="96FE2FC0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740D9"/>
    <w:multiLevelType w:val="multilevel"/>
    <w:tmpl w:val="0DEC8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8E4C26"/>
    <w:multiLevelType w:val="hybridMultilevel"/>
    <w:tmpl w:val="AE80F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F52A7"/>
    <w:multiLevelType w:val="multilevel"/>
    <w:tmpl w:val="38E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4BDA"/>
    <w:multiLevelType w:val="hybridMultilevel"/>
    <w:tmpl w:val="D75A1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8E2857"/>
    <w:multiLevelType w:val="hybridMultilevel"/>
    <w:tmpl w:val="A4E21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D2A31"/>
    <w:multiLevelType w:val="hybridMultilevel"/>
    <w:tmpl w:val="84E2411A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7F"/>
    <w:rsid w:val="00080F12"/>
    <w:rsid w:val="000A16DD"/>
    <w:rsid w:val="000A289C"/>
    <w:rsid w:val="000D3810"/>
    <w:rsid w:val="000F7702"/>
    <w:rsid w:val="001018C7"/>
    <w:rsid w:val="001147FE"/>
    <w:rsid w:val="00144CB9"/>
    <w:rsid w:val="00186106"/>
    <w:rsid w:val="00197067"/>
    <w:rsid w:val="00271D65"/>
    <w:rsid w:val="0030429B"/>
    <w:rsid w:val="00372EF8"/>
    <w:rsid w:val="003C4F13"/>
    <w:rsid w:val="003D7F75"/>
    <w:rsid w:val="004A0A05"/>
    <w:rsid w:val="00534730"/>
    <w:rsid w:val="00632821"/>
    <w:rsid w:val="006643F2"/>
    <w:rsid w:val="006A0E65"/>
    <w:rsid w:val="00756387"/>
    <w:rsid w:val="00764C3A"/>
    <w:rsid w:val="008556BD"/>
    <w:rsid w:val="008562CC"/>
    <w:rsid w:val="00AF5642"/>
    <w:rsid w:val="00AF7536"/>
    <w:rsid w:val="00C266E7"/>
    <w:rsid w:val="00CE2B7F"/>
    <w:rsid w:val="00CE5D32"/>
    <w:rsid w:val="00D82B19"/>
    <w:rsid w:val="00ED6436"/>
    <w:rsid w:val="00F87066"/>
    <w:rsid w:val="00FB3B62"/>
    <w:rsid w:val="00FE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B5452C"/>
  <w15:chartTrackingRefBased/>
  <w15:docId w15:val="{1E803158-1FBF-4B9A-9759-8A2298F6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E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0E65"/>
    <w:pPr>
      <w:ind w:left="720"/>
      <w:contextualSpacing/>
    </w:pPr>
    <w:rPr>
      <w:rFonts w:eastAsiaTheme="minorHAnsi"/>
      <w:lang w:eastAsia="en-US"/>
    </w:rPr>
  </w:style>
  <w:style w:type="paragraph" w:customStyle="1" w:styleId="c2">
    <w:name w:val="c2"/>
    <w:basedOn w:val="a"/>
    <w:uiPriority w:val="99"/>
    <w:rsid w:val="006A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F753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F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753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F7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7536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01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11</Pages>
  <Words>3875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24</cp:revision>
  <cp:lastPrinted>2020-09-19T11:22:00Z</cp:lastPrinted>
  <dcterms:created xsi:type="dcterms:W3CDTF">2020-06-05T16:13:00Z</dcterms:created>
  <dcterms:modified xsi:type="dcterms:W3CDTF">2020-09-19T11:23:00Z</dcterms:modified>
</cp:coreProperties>
</file>